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65" w:rsidRDefault="002E610C">
      <w:pPr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SCIENCE FACULTY – ADJUNCT</w:t>
      </w:r>
    </w:p>
    <w:p w:rsidR="002E610C" w:rsidRDefault="002E610C">
      <w:pPr>
        <w:contextualSpacing/>
        <w:rPr>
          <w:rFonts w:asciiTheme="minorHAnsi" w:hAnsiTheme="minorHAnsi"/>
        </w:rPr>
      </w:pPr>
    </w:p>
    <w:p w:rsidR="002E610C" w:rsidRDefault="002E610C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The General Studies Department is searching for an adjunct instructor in general science.</w:t>
      </w:r>
    </w:p>
    <w:p w:rsidR="002E610C" w:rsidRDefault="002E610C">
      <w:pPr>
        <w:contextualSpacing/>
        <w:rPr>
          <w:rFonts w:asciiTheme="minorHAnsi" w:hAnsiTheme="minorHAnsi"/>
        </w:rPr>
      </w:pPr>
    </w:p>
    <w:p w:rsidR="002E610C" w:rsidRDefault="002E610C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Job Summary:  Instruction to undergraduate students in the A.S. Health Science program, as well as general education support.</w:t>
      </w:r>
    </w:p>
    <w:p w:rsidR="002E610C" w:rsidRDefault="002E610C">
      <w:pPr>
        <w:contextualSpacing/>
        <w:rPr>
          <w:rFonts w:asciiTheme="minorHAnsi" w:hAnsiTheme="minorHAnsi"/>
        </w:rPr>
      </w:pPr>
    </w:p>
    <w:p w:rsidR="002E610C" w:rsidRDefault="002E610C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Qualifications: 1) Applicant should have at least a </w:t>
      </w:r>
      <w:proofErr w:type="spellStart"/>
      <w:r>
        <w:rPr>
          <w:rFonts w:asciiTheme="minorHAnsi" w:hAnsiTheme="minorHAnsi"/>
        </w:rPr>
        <w:t>Masters</w:t>
      </w:r>
      <w:proofErr w:type="spellEnd"/>
      <w:r>
        <w:rPr>
          <w:rFonts w:asciiTheme="minorHAnsi" w:hAnsiTheme="minorHAnsi"/>
        </w:rPr>
        <w:t xml:space="preserve"> degree in biology, or in science with 18 graduate hours of biology or closely related curriculum, or a general Master’s degree with 18 hours of science. 2) Able to instruct in biology, microbiology, human anatomy and physiology 1 &amp; 2 and related labs.</w:t>
      </w:r>
    </w:p>
    <w:p w:rsidR="002E610C" w:rsidRDefault="002E610C">
      <w:pPr>
        <w:contextualSpacing/>
        <w:rPr>
          <w:rFonts w:asciiTheme="minorHAnsi" w:hAnsiTheme="minorHAnsi"/>
        </w:rPr>
      </w:pPr>
    </w:p>
    <w:p w:rsidR="002E610C" w:rsidRDefault="002E610C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additional information, please contact: Dr. Sue Taylor, Dean of the College of Business and Education, </w:t>
      </w:r>
      <w:hyperlink r:id="rId5" w:history="1">
        <w:r w:rsidRPr="00501FAB">
          <w:rPr>
            <w:rStyle w:val="Hyperlink"/>
            <w:rFonts w:asciiTheme="minorHAnsi" w:hAnsiTheme="minorHAnsi"/>
          </w:rPr>
          <w:t>staylor@sagu.edu</w:t>
        </w:r>
      </w:hyperlink>
      <w:r>
        <w:rPr>
          <w:rFonts w:asciiTheme="minorHAnsi" w:hAnsiTheme="minorHAnsi"/>
        </w:rPr>
        <w:t xml:space="preserve">, 972.825.4820; Dr. </w:t>
      </w:r>
      <w:proofErr w:type="spellStart"/>
      <w:r>
        <w:rPr>
          <w:rFonts w:asciiTheme="minorHAnsi" w:hAnsiTheme="minorHAnsi"/>
        </w:rPr>
        <w:t>Adonna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Otwell</w:t>
      </w:r>
      <w:proofErr w:type="spellEnd"/>
      <w:r>
        <w:rPr>
          <w:rFonts w:asciiTheme="minorHAnsi" w:hAnsiTheme="minorHAnsi"/>
        </w:rPr>
        <w:t xml:space="preserve">, General Studies </w:t>
      </w:r>
      <w:r w:rsidR="00412B86">
        <w:rPr>
          <w:rFonts w:asciiTheme="minorHAnsi" w:hAnsiTheme="minorHAnsi"/>
        </w:rPr>
        <w:t xml:space="preserve">Department </w:t>
      </w:r>
      <w:r>
        <w:rPr>
          <w:rFonts w:asciiTheme="minorHAnsi" w:hAnsiTheme="minorHAnsi"/>
        </w:rPr>
        <w:t xml:space="preserve">Chair, </w:t>
      </w:r>
      <w:hyperlink r:id="rId6" w:history="1">
        <w:r w:rsidRPr="00501FAB">
          <w:rPr>
            <w:rStyle w:val="Hyperlink"/>
            <w:rFonts w:asciiTheme="minorHAnsi" w:hAnsiTheme="minorHAnsi"/>
          </w:rPr>
          <w:t>aotwell@sagu.edu</w:t>
        </w:r>
      </w:hyperlink>
      <w:r>
        <w:rPr>
          <w:rFonts w:asciiTheme="minorHAnsi" w:hAnsiTheme="minorHAnsi"/>
        </w:rPr>
        <w:t>, 972.825.4716. SAGU mailing address: 1200 Sycamore St., Waxahachie TX 75165.</w:t>
      </w:r>
    </w:p>
    <w:p w:rsidR="002E610C" w:rsidRDefault="002E610C">
      <w:pPr>
        <w:contextualSpacing/>
        <w:rPr>
          <w:rFonts w:asciiTheme="minorHAnsi" w:hAnsiTheme="minorHAnsi"/>
        </w:rPr>
      </w:pPr>
    </w:p>
    <w:p w:rsidR="002E610C" w:rsidRDefault="002E610C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Thank you for your interest in participating in ministry by working at Southwestern Assemblies of God University.</w:t>
      </w:r>
    </w:p>
    <w:p w:rsidR="00B361BC" w:rsidRDefault="00B361BC" w:rsidP="00B361BC">
      <w:pPr>
        <w:pStyle w:val="Heading2"/>
        <w:spacing w:before="0" w:line="240" w:lineRule="auto"/>
        <w:contextualSpacing/>
        <w:rPr>
          <w:rFonts w:asciiTheme="minorHAnsi" w:hAnsiTheme="minorHAnsi"/>
          <w:szCs w:val="22"/>
        </w:rPr>
      </w:pPr>
      <w:bookmarkStart w:id="0" w:name="_Toc506557268"/>
    </w:p>
    <w:p w:rsidR="00B361BC" w:rsidRDefault="00B361BC" w:rsidP="00B361BC">
      <w:pPr>
        <w:pStyle w:val="Heading2"/>
        <w:spacing w:before="0" w:line="240" w:lineRule="auto"/>
        <w:contextualSpacing/>
        <w:rPr>
          <w:rFonts w:asciiTheme="minorHAnsi" w:hAnsiTheme="minorHAnsi"/>
          <w:szCs w:val="22"/>
        </w:rPr>
      </w:pPr>
    </w:p>
    <w:p w:rsidR="00B361BC" w:rsidRPr="00497C25" w:rsidRDefault="00B361BC" w:rsidP="00B361BC">
      <w:pPr>
        <w:pStyle w:val="Heading2"/>
        <w:spacing w:before="0" w:line="240" w:lineRule="auto"/>
        <w:contextualSpacing/>
        <w:rPr>
          <w:rFonts w:asciiTheme="minorHAnsi" w:hAnsiTheme="minorHAnsi"/>
          <w:szCs w:val="22"/>
        </w:rPr>
      </w:pPr>
      <w:r w:rsidRPr="00497C25">
        <w:rPr>
          <w:rFonts w:asciiTheme="minorHAnsi" w:hAnsiTheme="minorHAnsi"/>
          <w:szCs w:val="22"/>
        </w:rPr>
        <w:t>Adjunct Faculty</w:t>
      </w:r>
      <w:bookmarkEnd w:id="0"/>
      <w:r>
        <w:rPr>
          <w:rFonts w:asciiTheme="minorHAnsi" w:hAnsiTheme="minorHAnsi"/>
          <w:szCs w:val="22"/>
        </w:rPr>
        <w:t xml:space="preserve"> Job Description</w:t>
      </w:r>
      <w:r w:rsidRPr="00497C25">
        <w:rPr>
          <w:rFonts w:asciiTheme="minorHAnsi" w:hAnsiTheme="minorHAnsi"/>
          <w:szCs w:val="22"/>
        </w:rPr>
        <w:t xml:space="preserve"> </w:t>
      </w:r>
    </w:p>
    <w:p w:rsidR="00B361BC" w:rsidRDefault="00B361BC" w:rsidP="00B361BC">
      <w:pPr>
        <w:spacing w:before="0"/>
        <w:contextualSpacing/>
        <w:rPr>
          <w:rFonts w:asciiTheme="minorHAnsi" w:hAnsiTheme="minorHAnsi"/>
          <w:sz w:val="22"/>
          <w:szCs w:val="22"/>
        </w:rPr>
      </w:pPr>
    </w:p>
    <w:p w:rsidR="00B361BC" w:rsidRPr="00497C25" w:rsidRDefault="00B361BC" w:rsidP="00B361BC">
      <w:pPr>
        <w:spacing w:before="0"/>
        <w:contextualSpacing/>
        <w:rPr>
          <w:rFonts w:asciiTheme="minorHAnsi" w:hAnsiTheme="minorHAnsi"/>
          <w:sz w:val="22"/>
          <w:szCs w:val="22"/>
        </w:rPr>
      </w:pPr>
      <w:r w:rsidRPr="00497C25">
        <w:rPr>
          <w:rFonts w:asciiTheme="minorHAnsi" w:hAnsiTheme="minorHAnsi"/>
          <w:sz w:val="22"/>
          <w:szCs w:val="22"/>
        </w:rPr>
        <w:t xml:space="preserve">Primary Function </w:t>
      </w:r>
    </w:p>
    <w:p w:rsidR="00B361BC" w:rsidRDefault="00B361BC" w:rsidP="00B361BC">
      <w:pPr>
        <w:spacing w:before="0"/>
        <w:rPr>
          <w:rFonts w:asciiTheme="minorHAnsi" w:hAnsiTheme="minorHAnsi"/>
          <w:sz w:val="22"/>
          <w:szCs w:val="22"/>
        </w:rPr>
      </w:pPr>
    </w:p>
    <w:p w:rsidR="00B361BC" w:rsidRPr="00497C25" w:rsidRDefault="00B361BC" w:rsidP="00B361BC">
      <w:pPr>
        <w:spacing w:before="0"/>
        <w:rPr>
          <w:rFonts w:asciiTheme="minorHAnsi" w:hAnsiTheme="minorHAnsi"/>
          <w:sz w:val="22"/>
          <w:szCs w:val="22"/>
        </w:rPr>
      </w:pPr>
      <w:r w:rsidRPr="00497C25">
        <w:rPr>
          <w:rFonts w:asciiTheme="minorHAnsi" w:hAnsiTheme="minorHAnsi"/>
          <w:sz w:val="22"/>
          <w:szCs w:val="22"/>
        </w:rPr>
        <w:t xml:space="preserve">Adjunct faculty members teach courses, fulfill the major responsibilities as assigned by the Vice President for Academics and dictated in the job description, and exercise spiritual leadership with their students. </w:t>
      </w:r>
    </w:p>
    <w:p w:rsidR="00B361BC" w:rsidRPr="00497C25" w:rsidRDefault="00B361BC" w:rsidP="00B361BC">
      <w:pPr>
        <w:rPr>
          <w:rFonts w:asciiTheme="minorHAnsi" w:hAnsiTheme="minorHAnsi"/>
          <w:sz w:val="22"/>
          <w:szCs w:val="22"/>
        </w:rPr>
      </w:pPr>
      <w:r w:rsidRPr="00497C25">
        <w:rPr>
          <w:rFonts w:asciiTheme="minorHAnsi" w:hAnsiTheme="minorHAnsi"/>
          <w:sz w:val="22"/>
          <w:szCs w:val="22"/>
        </w:rPr>
        <w:t xml:space="preserve">Major Responsibilities </w:t>
      </w:r>
    </w:p>
    <w:p w:rsidR="00B361BC" w:rsidRPr="00497C25" w:rsidRDefault="00B361BC" w:rsidP="00B361B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497C25">
        <w:rPr>
          <w:rFonts w:asciiTheme="minorHAnsi" w:hAnsiTheme="minorHAnsi"/>
          <w:sz w:val="22"/>
        </w:rPr>
        <w:t>Adjunct faculty teach courses as assigned by the Dean. Courses may be scheduled during day or night hours, or Saturdays.</w:t>
      </w:r>
    </w:p>
    <w:p w:rsidR="00B361BC" w:rsidRPr="00497C25" w:rsidRDefault="00B361BC" w:rsidP="00B361B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497C25">
        <w:rPr>
          <w:rFonts w:asciiTheme="minorHAnsi" w:hAnsiTheme="minorHAnsi"/>
          <w:sz w:val="22"/>
        </w:rPr>
        <w:t>Instructors will prepare syllabi in accordance with the institutional model, initiate the process of textbook selection in a timely fashion, oversee quality educational experiences for students, produce evaluations and scores of student performance via the learning management system, and submit final grades per the posted schedule.</w:t>
      </w:r>
    </w:p>
    <w:p w:rsidR="00B361BC" w:rsidRPr="00497C25" w:rsidRDefault="00B361BC" w:rsidP="00B361B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497C25">
        <w:rPr>
          <w:rFonts w:asciiTheme="minorHAnsi" w:hAnsiTheme="minorHAnsi"/>
          <w:sz w:val="22"/>
        </w:rPr>
        <w:t>Nature of Instruction. Faculty intentionally provide a curriculum characterized by currency, harmony with Assemblies of God doctrine, and supported by biblical integration across all disciplines.</w:t>
      </w:r>
    </w:p>
    <w:p w:rsidR="00B361BC" w:rsidRPr="00497C25" w:rsidRDefault="00B361BC" w:rsidP="00B361B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497C25">
        <w:rPr>
          <w:rFonts w:asciiTheme="minorHAnsi" w:hAnsiTheme="minorHAnsi"/>
          <w:sz w:val="22"/>
        </w:rPr>
        <w:t xml:space="preserve">Office Hours. Adjunct faculty are required to provide 30 minutes of availability per week per course for student consultations (on a select day or attached to a class). </w:t>
      </w:r>
    </w:p>
    <w:p w:rsidR="00B361BC" w:rsidRPr="00497C25" w:rsidRDefault="00B361BC" w:rsidP="00B361B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497C25">
        <w:rPr>
          <w:rFonts w:asciiTheme="minorHAnsi" w:hAnsiTheme="minorHAnsi"/>
          <w:sz w:val="22"/>
        </w:rPr>
        <w:lastRenderedPageBreak/>
        <w:t xml:space="preserve">Adjunct faculty members will be issued a copy of the University’s Institutional Policy Manual and expected to familiarize themselves with the policies of the University. </w:t>
      </w:r>
    </w:p>
    <w:p w:rsidR="00B361BC" w:rsidRPr="00497C25" w:rsidRDefault="00B361BC" w:rsidP="00B361B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497C25">
        <w:rPr>
          <w:rFonts w:asciiTheme="minorHAnsi" w:hAnsiTheme="minorHAnsi"/>
          <w:sz w:val="22"/>
        </w:rPr>
        <w:t xml:space="preserve">Adjunct faculty are required to wear professional attire during class and begin and end each class on time. </w:t>
      </w:r>
    </w:p>
    <w:p w:rsidR="00B361BC" w:rsidRPr="00497C25" w:rsidRDefault="00B361BC" w:rsidP="00B361B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497C25">
        <w:rPr>
          <w:rFonts w:asciiTheme="minorHAnsi" w:hAnsiTheme="minorHAnsi"/>
          <w:sz w:val="22"/>
        </w:rPr>
        <w:t xml:space="preserve">Adjunct faculty are required to carry out instructional and spiritual formation activities with students and staff in accord with University policies and practices. </w:t>
      </w:r>
    </w:p>
    <w:p w:rsidR="00B361BC" w:rsidRPr="00497C25" w:rsidRDefault="00B361BC" w:rsidP="00B361B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497C25">
        <w:rPr>
          <w:rFonts w:asciiTheme="minorHAnsi" w:hAnsiTheme="minorHAnsi"/>
          <w:sz w:val="22"/>
        </w:rPr>
        <w:t xml:space="preserve">All part time faculty are invited (but not required) to attend department meetings with the privilege of voice and vote. </w:t>
      </w:r>
    </w:p>
    <w:p w:rsidR="00B361BC" w:rsidRPr="00497C25" w:rsidRDefault="00B361BC" w:rsidP="00B361B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497C25">
        <w:rPr>
          <w:rFonts w:asciiTheme="minorHAnsi" w:hAnsiTheme="minorHAnsi"/>
          <w:sz w:val="22"/>
        </w:rPr>
        <w:t>Faculty Orientation Meetings and Commencement Ceremonies. Adjunct faculty are not required but encouraged to attend the Faculty In-Service meetings. Likewise adjunct faculty are not required but encouraged to participate in commencement ceremonies.</w:t>
      </w:r>
    </w:p>
    <w:p w:rsidR="00B361BC" w:rsidRPr="00497C25" w:rsidRDefault="00B361BC" w:rsidP="00B361B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497C25">
        <w:rPr>
          <w:rFonts w:asciiTheme="minorHAnsi" w:hAnsiTheme="minorHAnsi"/>
          <w:sz w:val="22"/>
        </w:rPr>
        <w:t>Adjunct faculty are required to connect and communicate with Department Chairs on a regular basis.</w:t>
      </w:r>
    </w:p>
    <w:p w:rsidR="00B361BC" w:rsidRPr="00497C25" w:rsidRDefault="00B361BC" w:rsidP="00B361BC">
      <w:pPr>
        <w:spacing w:before="0"/>
        <w:rPr>
          <w:rFonts w:asciiTheme="minorHAnsi" w:hAnsiTheme="minorHAnsi"/>
          <w:sz w:val="22"/>
          <w:szCs w:val="22"/>
        </w:rPr>
      </w:pPr>
      <w:r w:rsidRPr="00497C25">
        <w:rPr>
          <w:rFonts w:asciiTheme="minorHAnsi" w:hAnsiTheme="minorHAnsi"/>
          <w:sz w:val="22"/>
          <w:szCs w:val="22"/>
        </w:rPr>
        <w:t xml:space="preserve">Qualifications </w:t>
      </w:r>
    </w:p>
    <w:p w:rsidR="00B361BC" w:rsidRPr="00497C25" w:rsidRDefault="00B361BC" w:rsidP="00B361BC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432"/>
          <w:tab w:val="left" w:pos="1080"/>
          <w:tab w:val="left" w:pos="4230"/>
          <w:tab w:val="left" w:pos="6030"/>
          <w:tab w:val="left" w:pos="7470"/>
          <w:tab w:val="left" w:pos="8910"/>
          <w:tab w:val="right" w:pos="9360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="Arial"/>
          <w:sz w:val="22"/>
        </w:rPr>
      </w:pPr>
      <w:r w:rsidRPr="00497C25">
        <w:rPr>
          <w:rFonts w:asciiTheme="minorHAnsi" w:hAnsiTheme="minorHAnsi"/>
          <w:sz w:val="22"/>
        </w:rPr>
        <w:t xml:space="preserve">Faith, service and lifestyle that meets University expectations. (See IPM General Information sections: “Statement of Core Values,” “Doctrinal Statement,” “Christian Standards.:” See IPM Staff Handbook: “Employee Code of Conduct.” See IPM Faculty Handbook sections: “Academic Freedom &amp; Responsibility,” “Biblical Integration,” “Professional Credentials,” “Democracy &amp; Loyalty,” “Denominational Affiliation”) </w:t>
      </w:r>
    </w:p>
    <w:p w:rsidR="00B361BC" w:rsidRPr="00497C25" w:rsidRDefault="00B361BC" w:rsidP="00B361B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497C25">
        <w:rPr>
          <w:rFonts w:asciiTheme="minorHAnsi" w:hAnsiTheme="minorHAnsi"/>
          <w:sz w:val="22"/>
        </w:rPr>
        <w:t xml:space="preserve">Academic qualifications commensurate with accreditation criteria. </w:t>
      </w:r>
    </w:p>
    <w:p w:rsidR="00B361BC" w:rsidRPr="00497C25" w:rsidRDefault="00B361BC" w:rsidP="00B361B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497C25">
        <w:rPr>
          <w:rFonts w:asciiTheme="minorHAnsi" w:hAnsiTheme="minorHAnsi"/>
          <w:sz w:val="22"/>
        </w:rPr>
        <w:t xml:space="preserve">Established teaching abilities, clear communication skills, and knowledge of subject area. </w:t>
      </w:r>
    </w:p>
    <w:p w:rsidR="00B361BC" w:rsidRPr="00497C25" w:rsidRDefault="00B361BC" w:rsidP="00B361B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497C25">
        <w:rPr>
          <w:rFonts w:asciiTheme="minorHAnsi" w:hAnsiTheme="minorHAnsi"/>
          <w:sz w:val="22"/>
        </w:rPr>
        <w:t xml:space="preserve">Ability to work harmoniously with faculty, staff, administration, and students. </w:t>
      </w:r>
    </w:p>
    <w:p w:rsidR="00B361BC" w:rsidRPr="00497C25" w:rsidRDefault="00B361BC" w:rsidP="00B361B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497C25">
        <w:rPr>
          <w:rFonts w:asciiTheme="minorHAnsi" w:hAnsiTheme="minorHAnsi"/>
          <w:sz w:val="22"/>
        </w:rPr>
        <w:t xml:space="preserve">Adaptability to change and innovation. </w:t>
      </w:r>
    </w:p>
    <w:p w:rsidR="00B361BC" w:rsidRDefault="00B361BC" w:rsidP="00B361BC">
      <w:pPr>
        <w:spacing w:before="0"/>
        <w:rPr>
          <w:rFonts w:asciiTheme="minorHAnsi" w:hAnsiTheme="minorHAnsi"/>
          <w:sz w:val="22"/>
          <w:szCs w:val="22"/>
        </w:rPr>
      </w:pPr>
      <w:r w:rsidRPr="00497C25">
        <w:rPr>
          <w:rFonts w:asciiTheme="minorHAnsi" w:hAnsiTheme="minorHAnsi"/>
          <w:sz w:val="22"/>
          <w:szCs w:val="22"/>
        </w:rPr>
        <w:t xml:space="preserve">Organizational Relationships </w:t>
      </w:r>
    </w:p>
    <w:p w:rsidR="00B361BC" w:rsidRPr="00497C25" w:rsidRDefault="00B361BC" w:rsidP="00B361BC">
      <w:pPr>
        <w:spacing w:before="0"/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p w:rsidR="00B361BC" w:rsidRPr="00497C25" w:rsidRDefault="00B361BC" w:rsidP="00B361BC">
      <w:pPr>
        <w:spacing w:before="0"/>
        <w:rPr>
          <w:rFonts w:asciiTheme="minorHAnsi" w:hAnsiTheme="minorHAnsi"/>
          <w:sz w:val="22"/>
          <w:szCs w:val="22"/>
        </w:rPr>
      </w:pPr>
      <w:r w:rsidRPr="00497C25">
        <w:rPr>
          <w:rFonts w:asciiTheme="minorHAnsi" w:eastAsia="Times New Roman" w:hAnsiTheme="minorHAnsi"/>
          <w:sz w:val="22"/>
          <w:szCs w:val="22"/>
        </w:rPr>
        <w:t>Faculty members report to and are accountable to the Department Chair, College Dean</w:t>
      </w:r>
      <w:r w:rsidRPr="00497C25">
        <w:rPr>
          <w:rFonts w:asciiTheme="minorHAnsi" w:hAnsiTheme="minorHAnsi"/>
          <w:sz w:val="22"/>
          <w:szCs w:val="22"/>
        </w:rPr>
        <w:t>, any local Administrative Dean when serving at an Extension Site,</w:t>
      </w:r>
      <w:r w:rsidRPr="00497C25">
        <w:rPr>
          <w:rFonts w:asciiTheme="minorHAnsi" w:eastAsia="Times New Roman" w:hAnsiTheme="minorHAnsi"/>
          <w:sz w:val="22"/>
          <w:szCs w:val="22"/>
        </w:rPr>
        <w:t xml:space="preserve"> and the Vice President for Academics.</w:t>
      </w:r>
    </w:p>
    <w:p w:rsidR="002E610C" w:rsidRPr="002E610C" w:rsidRDefault="002E610C">
      <w:pPr>
        <w:rPr>
          <w:rFonts w:asciiTheme="minorHAnsi" w:hAnsiTheme="minorHAnsi"/>
        </w:rPr>
      </w:pPr>
    </w:p>
    <w:sectPr w:rsidR="002E610C" w:rsidRPr="002E6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32ED"/>
    <w:multiLevelType w:val="hybridMultilevel"/>
    <w:tmpl w:val="B5004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22ECF"/>
    <w:multiLevelType w:val="hybridMultilevel"/>
    <w:tmpl w:val="4684A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0C"/>
    <w:rsid w:val="00011A65"/>
    <w:rsid w:val="000B396E"/>
    <w:rsid w:val="002E610C"/>
    <w:rsid w:val="00412B86"/>
    <w:rsid w:val="008A0DE3"/>
    <w:rsid w:val="00B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D890B-9DA6-4C8C-A3D9-8DC3E9A1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ajorBidi"/>
        <w:sz w:val="24"/>
        <w:szCs w:val="24"/>
        <w:lang w:val="en-US" w:eastAsia="en-US" w:bidi="ar-SA"/>
      </w:rPr>
    </w:rPrDefault>
    <w:pPrDefault>
      <w:pPr>
        <w:spacing w:befor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9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1BC"/>
    <w:pPr>
      <w:keepNext/>
      <w:keepLines/>
      <w:spacing w:before="200" w:line="360" w:lineRule="auto"/>
      <w:outlineLvl w:val="1"/>
    </w:pPr>
    <w:rPr>
      <w:rFonts w:ascii="Arial" w:eastAsiaTheme="majorEastAsia" w:hAnsi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0B396E"/>
    <w:pPr>
      <w:spacing w:before="115" w:after="115"/>
      <w:ind w:left="316" w:right="316"/>
    </w:pPr>
    <w:rPr>
      <w:rFonts w:ascii="Arial" w:eastAsia="Times New Roman" w:hAnsi="Arial" w:cs="Arial"/>
      <w:bCs/>
      <w:color w:val="000000"/>
      <w:sz w:val="36"/>
    </w:rPr>
  </w:style>
  <w:style w:type="paragraph" w:styleId="EnvelopeAddress">
    <w:name w:val="envelope address"/>
    <w:basedOn w:val="Normal"/>
    <w:uiPriority w:val="99"/>
    <w:semiHidden/>
    <w:unhideWhenUsed/>
    <w:rsid w:val="008A0DE3"/>
    <w:pPr>
      <w:framePr w:w="7920" w:h="1980" w:hRule="exact" w:hSpace="180" w:wrap="auto" w:hAnchor="page" w:xAlign="center" w:yAlign="bottom"/>
      <w:spacing w:before="0"/>
      <w:ind w:left="2880"/>
    </w:pPr>
    <w:rPr>
      <w:rFonts w:eastAsiaTheme="majorEastAsia"/>
    </w:rPr>
  </w:style>
  <w:style w:type="character" w:styleId="Hyperlink">
    <w:name w:val="Hyperlink"/>
    <w:basedOn w:val="DefaultParagraphFont"/>
    <w:uiPriority w:val="99"/>
    <w:unhideWhenUsed/>
    <w:rsid w:val="002E610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361BC"/>
    <w:rPr>
      <w:rFonts w:ascii="Arial" w:eastAsiaTheme="majorEastAsia" w:hAnsi="Arial"/>
      <w:bCs/>
      <w:sz w:val="22"/>
      <w:szCs w:val="26"/>
      <w:u w:val="single"/>
    </w:rPr>
  </w:style>
  <w:style w:type="paragraph" w:styleId="ListParagraph">
    <w:name w:val="List Paragraph"/>
    <w:basedOn w:val="Normal"/>
    <w:uiPriority w:val="1"/>
    <w:qFormat/>
    <w:rsid w:val="00B361BC"/>
    <w:pPr>
      <w:spacing w:before="0" w:after="200" w:line="276" w:lineRule="auto"/>
      <w:ind w:left="720"/>
      <w:contextualSpacing/>
      <w:jc w:val="both"/>
    </w:pPr>
    <w:rPr>
      <w:rFonts w:ascii="Arial" w:hAnsi="Arial" w:cstheme="minorBid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otwell@sagu.edu" TargetMode="External"/><Relationship Id="rId5" Type="http://schemas.openxmlformats.org/officeDocument/2006/relationships/hyperlink" Target="mailto:staylor@sag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Brunner</dc:creator>
  <cp:keywords/>
  <dc:description/>
  <cp:lastModifiedBy>Denisa Brunner</cp:lastModifiedBy>
  <cp:revision>3</cp:revision>
  <dcterms:created xsi:type="dcterms:W3CDTF">2018-03-08T21:57:00Z</dcterms:created>
  <dcterms:modified xsi:type="dcterms:W3CDTF">2018-03-08T22:09:00Z</dcterms:modified>
</cp:coreProperties>
</file>